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960DC9" w:rsidRDefault="00D407C5" w:rsidP="00007BAE">
      <w:pPr>
        <w:pStyle w:val="Titel"/>
      </w:pPr>
      <w:r w:rsidRPr="00960DC9">
        <w:t>OER.DigiCh</w:t>
      </w:r>
      <w:bookmarkStart w:id="0" w:name="_GoBack"/>
      <w:bookmarkEnd w:id="0"/>
      <w:r w:rsidRPr="00960DC9">
        <w:t>em.nrw</w:t>
      </w:r>
    </w:p>
    <w:p w14:paraId="7D57828C" w14:textId="77777777" w:rsidR="001947EB" w:rsidRPr="00960DC9" w:rsidRDefault="00D407C5">
      <w:pPr>
        <w:pStyle w:val="berschrift1"/>
        <w:spacing w:after="120" w:line="276" w:lineRule="auto"/>
        <w:rPr>
          <w:rFonts w:cstheme="minorHAnsi"/>
        </w:rPr>
      </w:pPr>
      <w:r w:rsidRPr="00960DC9">
        <w:rPr>
          <w:rFonts w:cstheme="minorHAnsi"/>
        </w:rPr>
        <w:t>Skript zu Videoproduktion</w:t>
      </w:r>
    </w:p>
    <w:p w14:paraId="21381EBC" w14:textId="77777777" w:rsidR="001947EB" w:rsidRPr="00960DC9" w:rsidRDefault="00D407C5">
      <w:pPr>
        <w:pStyle w:val="berschrift2"/>
        <w:spacing w:after="120"/>
        <w:rPr>
          <w:rFonts w:cstheme="minorHAnsi"/>
        </w:rPr>
      </w:pPr>
      <w:r w:rsidRPr="00960DC9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960DC9" w14:paraId="795BD260" w14:textId="77777777">
        <w:tc>
          <w:tcPr>
            <w:tcW w:w="1946" w:type="dxa"/>
          </w:tcPr>
          <w:p w14:paraId="00FFDF1A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E729366" w:rsidR="001947EB" w:rsidRPr="00960DC9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a</w:t>
            </w:r>
          </w:p>
        </w:tc>
      </w:tr>
      <w:tr w:rsidR="001947EB" w:rsidRPr="00960DC9" w14:paraId="2DA0C89C" w14:textId="77777777">
        <w:tc>
          <w:tcPr>
            <w:tcW w:w="1946" w:type="dxa"/>
          </w:tcPr>
          <w:p w14:paraId="52A2B89E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07A79367" w:rsidR="001947EB" w:rsidRPr="00960DC9" w:rsidRDefault="0029684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Funktionen zum Strukturieren der Arbeit - Formatvorlagen</w:t>
            </w:r>
          </w:p>
        </w:tc>
      </w:tr>
      <w:tr w:rsidR="001947EB" w:rsidRPr="00960DC9" w14:paraId="20CDF77C" w14:textId="77777777">
        <w:tc>
          <w:tcPr>
            <w:tcW w:w="1946" w:type="dxa"/>
          </w:tcPr>
          <w:p w14:paraId="0C3CE61C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960DC9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960DC9" w14:paraId="334867CB" w14:textId="77777777">
        <w:tc>
          <w:tcPr>
            <w:tcW w:w="1946" w:type="dxa"/>
          </w:tcPr>
          <w:p w14:paraId="189C09E5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960DC9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960DC9" w14:paraId="2D69D71C" w14:textId="77777777">
        <w:tc>
          <w:tcPr>
            <w:tcW w:w="1946" w:type="dxa"/>
          </w:tcPr>
          <w:p w14:paraId="7BC29E73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0F0C525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08</w:t>
            </w:r>
          </w:p>
        </w:tc>
      </w:tr>
      <w:tr w:rsidR="001947EB" w:rsidRPr="00960DC9" w14:paraId="03D6C268" w14:textId="77777777">
        <w:tc>
          <w:tcPr>
            <w:tcW w:w="1946" w:type="dxa"/>
          </w:tcPr>
          <w:p w14:paraId="506E0D89" w14:textId="77777777" w:rsidR="001947EB" w:rsidRPr="00960DC9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459BA323" w:rsidR="001947EB" w:rsidRPr="00960DC9" w:rsidRDefault="00296847">
            <w:pPr>
              <w:widowControl w:val="0"/>
              <w:spacing w:line="276" w:lineRule="auto"/>
              <w:rPr>
                <w:rFonts w:cstheme="minorHAnsi"/>
              </w:rPr>
            </w:pPr>
            <w:r w:rsidRP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</w:t>
            </w:r>
            <w:r w:rsidRPr="00296847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ö</w:t>
            </w:r>
            <w:r w:rsidRPr="00296847">
              <w:rPr>
                <w:rFonts w:eastAsia="Calibri" w:cstheme="minorHAnsi"/>
                <w:sz w:val="22"/>
                <w:szCs w:val="22"/>
                <w:lang w:eastAsia="en-US" w:bidi="ar-SA"/>
              </w:rPr>
              <w:t>nnen Formatvorlagen in Dokumenten anwenden und anpassen.</w:t>
            </w:r>
          </w:p>
        </w:tc>
      </w:tr>
    </w:tbl>
    <w:p w14:paraId="60ECD1B7" w14:textId="77777777" w:rsidR="001947EB" w:rsidRPr="00960DC9" w:rsidRDefault="001947EB">
      <w:pPr>
        <w:rPr>
          <w:rFonts w:cstheme="minorHAnsi"/>
        </w:rPr>
      </w:pPr>
    </w:p>
    <w:p w14:paraId="783653AF" w14:textId="066A3525" w:rsidR="001947EB" w:rsidRDefault="00D407C5">
      <w:pPr>
        <w:pStyle w:val="berschrift2"/>
        <w:spacing w:after="120"/>
        <w:rPr>
          <w:rFonts w:cstheme="minorHAnsi"/>
        </w:rPr>
      </w:pPr>
      <w:r w:rsidRPr="00960DC9">
        <w:rPr>
          <w:rFonts w:cstheme="minorHAnsi"/>
        </w:rPr>
        <w:t>Skript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770"/>
        <w:gridCol w:w="3283"/>
        <w:gridCol w:w="7154"/>
        <w:gridCol w:w="3075"/>
      </w:tblGrid>
      <w:tr w:rsidR="00296847" w14:paraId="33B1F7BE" w14:textId="77777777" w:rsidTr="00296847">
        <w:trPr>
          <w:trHeight w:val="264"/>
        </w:trPr>
        <w:tc>
          <w:tcPr>
            <w:tcW w:w="770" w:type="dxa"/>
          </w:tcPr>
          <w:p w14:paraId="23A5EAC0" w14:textId="77777777" w:rsidR="00296847" w:rsidRPr="00296847" w:rsidRDefault="00296847" w:rsidP="00131117">
            <w:pPr>
              <w:rPr>
                <w:b/>
              </w:rPr>
            </w:pPr>
            <w:r w:rsidRPr="00296847">
              <w:rPr>
                <w:b/>
              </w:rPr>
              <w:t>Nr.</w:t>
            </w:r>
          </w:p>
        </w:tc>
        <w:tc>
          <w:tcPr>
            <w:tcW w:w="3283" w:type="dxa"/>
          </w:tcPr>
          <w:p w14:paraId="2F2B9E4B" w14:textId="746169DF" w:rsidR="00296847" w:rsidRPr="00296847" w:rsidRDefault="00296847" w:rsidP="00131117">
            <w:pPr>
              <w:rPr>
                <w:b/>
              </w:rPr>
            </w:pPr>
            <w:r w:rsidRPr="00296847">
              <w:rPr>
                <w:b/>
              </w:rPr>
              <w:t>Medium</w:t>
            </w:r>
          </w:p>
        </w:tc>
        <w:tc>
          <w:tcPr>
            <w:tcW w:w="7154" w:type="dxa"/>
          </w:tcPr>
          <w:p w14:paraId="37647538" w14:textId="1B169D08" w:rsidR="00296847" w:rsidRPr="00296847" w:rsidRDefault="00296847" w:rsidP="00131117">
            <w:pPr>
              <w:rPr>
                <w:b/>
              </w:rPr>
            </w:pPr>
            <w:r w:rsidRPr="00296847">
              <w:rPr>
                <w:b/>
              </w:rPr>
              <w:t>Gesprochener Text</w:t>
            </w:r>
          </w:p>
        </w:tc>
        <w:tc>
          <w:tcPr>
            <w:tcW w:w="3075" w:type="dxa"/>
          </w:tcPr>
          <w:p w14:paraId="0A9C92A2" w14:textId="77777777" w:rsidR="00296847" w:rsidRPr="00296847" w:rsidRDefault="00296847" w:rsidP="00131117">
            <w:pPr>
              <w:rPr>
                <w:b/>
              </w:rPr>
            </w:pPr>
            <w:r w:rsidRPr="00296847">
              <w:rPr>
                <w:b/>
              </w:rPr>
              <w:t>Kommentar</w:t>
            </w:r>
          </w:p>
        </w:tc>
      </w:tr>
      <w:tr w:rsidR="00296847" w14:paraId="45BF9A80" w14:textId="77777777" w:rsidTr="00296847">
        <w:trPr>
          <w:trHeight w:val="264"/>
        </w:trPr>
        <w:tc>
          <w:tcPr>
            <w:tcW w:w="770" w:type="dxa"/>
          </w:tcPr>
          <w:p w14:paraId="4D79F1EA" w14:textId="77777777" w:rsidR="00296847" w:rsidRDefault="00296847" w:rsidP="00131117">
            <w:r>
              <w:t>1</w:t>
            </w:r>
          </w:p>
        </w:tc>
        <w:tc>
          <w:tcPr>
            <w:tcW w:w="3283" w:type="dxa"/>
          </w:tcPr>
          <w:p w14:paraId="5A427932" w14:textId="77777777" w:rsidR="00296847" w:rsidRDefault="00296847" w:rsidP="00131117">
            <w:r>
              <w:t>Teaser/Intro</w:t>
            </w:r>
          </w:p>
        </w:tc>
        <w:tc>
          <w:tcPr>
            <w:tcW w:w="7154" w:type="dxa"/>
          </w:tcPr>
          <w:p w14:paraId="43304F2D" w14:textId="77777777" w:rsidR="00296847" w:rsidRDefault="00296847" w:rsidP="00131117">
            <w:pPr>
              <w:rPr>
                <w:i/>
              </w:rPr>
            </w:pPr>
            <w:r>
              <w:rPr>
                <w:i/>
                <w:lang w:eastAsia="de-DE"/>
              </w:rPr>
              <w:t>Funktionen zum Strukturieren der Arbeit - Formatvorlagen</w:t>
            </w:r>
          </w:p>
        </w:tc>
        <w:tc>
          <w:tcPr>
            <w:tcW w:w="3075" w:type="dxa"/>
          </w:tcPr>
          <w:p w14:paraId="3653BE7D" w14:textId="77777777" w:rsidR="00296847" w:rsidRDefault="00296847" w:rsidP="00131117">
            <w:r>
              <w:t>-</w:t>
            </w:r>
          </w:p>
        </w:tc>
      </w:tr>
      <w:tr w:rsidR="00296847" w14:paraId="4208B653" w14:textId="77777777" w:rsidTr="00296847">
        <w:trPr>
          <w:trHeight w:val="1349"/>
        </w:trPr>
        <w:tc>
          <w:tcPr>
            <w:tcW w:w="770" w:type="dxa"/>
          </w:tcPr>
          <w:p w14:paraId="6296F937" w14:textId="77777777" w:rsidR="00296847" w:rsidRDefault="00296847" w:rsidP="00131117">
            <w:r>
              <w:t>2</w:t>
            </w:r>
          </w:p>
        </w:tc>
        <w:tc>
          <w:tcPr>
            <w:tcW w:w="3283" w:type="dxa"/>
          </w:tcPr>
          <w:p w14:paraId="54E38F37" w14:textId="77777777" w:rsidR="00296847" w:rsidRDefault="00296847" w:rsidP="00131117">
            <w:r>
              <w:t xml:space="preserve">Greenscreen </w:t>
            </w:r>
            <w:r>
              <w:br/>
              <w:t>(wei</w:t>
            </w:r>
            <w:r>
              <w:rPr>
                <w:rFonts w:ascii="Cambria" w:hAnsi="Cambria" w:cs="Cambria"/>
              </w:rPr>
              <w:t>ß</w:t>
            </w:r>
            <w:r>
              <w:t xml:space="preserve">er Hintergrund mit </w:t>
            </w:r>
            <w:proofErr w:type="spellStart"/>
            <w:r>
              <w:t>OER.DigiChem.nrw</w:t>
            </w:r>
            <w:proofErr w:type="spellEnd"/>
            <w:r>
              <w:t xml:space="preserve"> Logo, Sprecher rechts)</w:t>
            </w:r>
          </w:p>
          <w:p w14:paraId="38FA21D3" w14:textId="77777777" w:rsidR="00296847" w:rsidRDefault="00296847" w:rsidP="00131117"/>
        </w:tc>
        <w:tc>
          <w:tcPr>
            <w:tcW w:w="7154" w:type="dxa"/>
          </w:tcPr>
          <w:p w14:paraId="6EF06441" w14:textId="77777777" w:rsidR="00296847" w:rsidRDefault="00296847" w:rsidP="00131117">
            <w:r>
              <w:t>Hallo,</w:t>
            </w:r>
          </w:p>
          <w:p w14:paraId="17431231" w14:textId="77777777" w:rsidR="00296847" w:rsidRPr="009C3124" w:rsidRDefault="00296847" w:rsidP="00131117">
            <w:r>
              <w:t>in diesem DigiChem-Video lernst du, wie du mit Hilfe von Formatvorlagen die Formatierung deines Dokuments einheitlich gestalten kannst.</w:t>
            </w:r>
          </w:p>
        </w:tc>
        <w:tc>
          <w:tcPr>
            <w:tcW w:w="3075" w:type="dxa"/>
          </w:tcPr>
          <w:p w14:paraId="76053D2C" w14:textId="77777777" w:rsidR="00296847" w:rsidRDefault="00296847" w:rsidP="00131117"/>
        </w:tc>
      </w:tr>
      <w:tr w:rsidR="00296847" w14:paraId="1BC3B484" w14:textId="77777777" w:rsidTr="00296847">
        <w:trPr>
          <w:trHeight w:val="807"/>
        </w:trPr>
        <w:tc>
          <w:tcPr>
            <w:tcW w:w="770" w:type="dxa"/>
          </w:tcPr>
          <w:p w14:paraId="63475302" w14:textId="77777777" w:rsidR="00296847" w:rsidRDefault="00296847" w:rsidP="00131117">
            <w:r>
              <w:t>3</w:t>
            </w:r>
          </w:p>
        </w:tc>
        <w:tc>
          <w:tcPr>
            <w:tcW w:w="3283" w:type="dxa"/>
          </w:tcPr>
          <w:p w14:paraId="12B2FACA" w14:textId="69B60204" w:rsidR="00296847" w:rsidRDefault="00296847" w:rsidP="00131117">
            <w:r>
              <w:t>Screencast</w:t>
            </w:r>
          </w:p>
        </w:tc>
        <w:tc>
          <w:tcPr>
            <w:tcW w:w="7154" w:type="dxa"/>
          </w:tcPr>
          <w:p w14:paraId="774BD7BE" w14:textId="77777777" w:rsidR="00296847" w:rsidRDefault="00296847" w:rsidP="00131117">
            <w:r>
              <w:t>(Hier nutzen wir Word. Andere Programme bieten analoge Funktionen.)</w:t>
            </w:r>
          </w:p>
        </w:tc>
        <w:tc>
          <w:tcPr>
            <w:tcW w:w="3075" w:type="dxa"/>
          </w:tcPr>
          <w:p w14:paraId="328E64F4" w14:textId="77777777" w:rsidR="00296847" w:rsidRDefault="00296847" w:rsidP="00131117">
            <w:r>
              <w:t>Hier Word einblenden</w:t>
            </w:r>
          </w:p>
        </w:tc>
      </w:tr>
      <w:tr w:rsidR="00296847" w14:paraId="7A21EBB8" w14:textId="77777777" w:rsidTr="00296847">
        <w:trPr>
          <w:trHeight w:val="1349"/>
        </w:trPr>
        <w:tc>
          <w:tcPr>
            <w:tcW w:w="770" w:type="dxa"/>
          </w:tcPr>
          <w:p w14:paraId="3DF0F78E" w14:textId="77777777" w:rsidR="00296847" w:rsidRDefault="00296847" w:rsidP="00131117">
            <w:r>
              <w:t>4</w:t>
            </w:r>
          </w:p>
        </w:tc>
        <w:tc>
          <w:tcPr>
            <w:tcW w:w="3283" w:type="dxa"/>
          </w:tcPr>
          <w:p w14:paraId="5A8B6109" w14:textId="3937502F" w:rsidR="00296847" w:rsidRDefault="00296847" w:rsidP="00296847">
            <w:r>
              <w:t>Screencast</w:t>
            </w:r>
          </w:p>
        </w:tc>
        <w:tc>
          <w:tcPr>
            <w:tcW w:w="7154" w:type="dxa"/>
          </w:tcPr>
          <w:p w14:paraId="30166A0A" w14:textId="77777777" w:rsidR="00296847" w:rsidRDefault="00296847" w:rsidP="00131117">
            <w:r>
              <w:t>Überschriften sollen sich vom Fließtext abheben. Hier soll „Durchführung“ wie die folgenden Überschriften fettgedruckt und grö</w:t>
            </w:r>
            <w:r>
              <w:rPr>
                <w:rFonts w:ascii="Cambria" w:hAnsi="Cambria" w:cs="Cambria"/>
              </w:rPr>
              <w:t>ß</w:t>
            </w:r>
            <w:r>
              <w:t>er als der Fließtext formatiert sein. Ein Weg ist es, die Überschrift zu markieren und Schriftgröße sowie Schriftstärke einzeln zu verändern.</w:t>
            </w:r>
          </w:p>
        </w:tc>
        <w:tc>
          <w:tcPr>
            <w:tcW w:w="3075" w:type="dxa"/>
          </w:tcPr>
          <w:p w14:paraId="74D3BDB6" w14:textId="77777777" w:rsidR="00296847" w:rsidRDefault="00296847" w:rsidP="00131117">
            <w:r>
              <w:t>Markieren der Überschrift und Anpassen</w:t>
            </w:r>
          </w:p>
        </w:tc>
      </w:tr>
      <w:tr w:rsidR="00296847" w14:paraId="6484923C" w14:textId="77777777" w:rsidTr="00296847">
        <w:trPr>
          <w:trHeight w:val="807"/>
        </w:trPr>
        <w:tc>
          <w:tcPr>
            <w:tcW w:w="770" w:type="dxa"/>
          </w:tcPr>
          <w:p w14:paraId="025CF4BF" w14:textId="77777777" w:rsidR="00296847" w:rsidRDefault="00296847" w:rsidP="00131117">
            <w:r>
              <w:lastRenderedPageBreak/>
              <w:t>5</w:t>
            </w:r>
          </w:p>
        </w:tc>
        <w:tc>
          <w:tcPr>
            <w:tcW w:w="3283" w:type="dxa"/>
          </w:tcPr>
          <w:p w14:paraId="245F383C" w14:textId="543BCF28" w:rsidR="00296847" w:rsidRDefault="00296847" w:rsidP="00131117">
            <w:r>
              <w:t>Screencast</w:t>
            </w:r>
          </w:p>
        </w:tc>
        <w:tc>
          <w:tcPr>
            <w:tcW w:w="7154" w:type="dxa"/>
          </w:tcPr>
          <w:p w14:paraId="73FD1E06" w14:textId="77777777" w:rsidR="00296847" w:rsidRDefault="00296847" w:rsidP="00131117">
            <w:r>
              <w:t>Bei einem Text, der viele Überschriften enthält, ist dies sehr arbeitsintensiv und fehleranfällig.</w:t>
            </w:r>
          </w:p>
          <w:p w14:paraId="5075D047" w14:textId="77777777" w:rsidR="00296847" w:rsidRDefault="00296847" w:rsidP="00131117"/>
          <w:p w14:paraId="52C4169F" w14:textId="77777777" w:rsidR="00296847" w:rsidRDefault="00296847" w:rsidP="00131117">
            <w:r>
              <w:t>Nutze daher für eine einheitliche Strukturierung deines Textes Formatvorlagen</w:t>
            </w:r>
          </w:p>
          <w:p w14:paraId="47A4C201" w14:textId="77777777" w:rsidR="00296847" w:rsidRDefault="00296847" w:rsidP="00131117"/>
        </w:tc>
        <w:tc>
          <w:tcPr>
            <w:tcW w:w="3075" w:type="dxa"/>
          </w:tcPr>
          <w:p w14:paraId="7EF3A818" w14:textId="77777777" w:rsidR="00296847" w:rsidRDefault="00296847" w:rsidP="00131117">
            <w:r>
              <w:t>Scrollen zu weiteren Überschriften</w:t>
            </w:r>
          </w:p>
        </w:tc>
      </w:tr>
      <w:tr w:rsidR="00296847" w14:paraId="41C1392D" w14:textId="77777777" w:rsidTr="00296847">
        <w:trPr>
          <w:trHeight w:val="1881"/>
        </w:trPr>
        <w:tc>
          <w:tcPr>
            <w:tcW w:w="770" w:type="dxa"/>
          </w:tcPr>
          <w:p w14:paraId="4CEAE8D4" w14:textId="77777777" w:rsidR="00296847" w:rsidRDefault="00296847" w:rsidP="00131117">
            <w:r>
              <w:t>6</w:t>
            </w:r>
          </w:p>
        </w:tc>
        <w:tc>
          <w:tcPr>
            <w:tcW w:w="3283" w:type="dxa"/>
          </w:tcPr>
          <w:p w14:paraId="04D9C25D" w14:textId="7C4FC4B4" w:rsidR="00296847" w:rsidRDefault="00296847" w:rsidP="00296847">
            <w:r>
              <w:t>Screencast</w:t>
            </w:r>
          </w:p>
        </w:tc>
        <w:tc>
          <w:tcPr>
            <w:tcW w:w="7154" w:type="dxa"/>
          </w:tcPr>
          <w:p w14:paraId="31020F53" w14:textId="77777777" w:rsidR="00296847" w:rsidRDefault="00296847" w:rsidP="00131117">
            <w:r w:rsidRPr="0003474A">
              <w:t xml:space="preserve">Unter dem Reiter Start findest Du die „Formatvorlagen“. </w:t>
            </w:r>
          </w:p>
          <w:p w14:paraId="3712BD11" w14:textId="77777777" w:rsidR="00296847" w:rsidRPr="0003474A" w:rsidRDefault="00296847" w:rsidP="00131117">
            <w:r>
              <w:t>Es</w:t>
            </w:r>
            <w:r w:rsidRPr="0003474A">
              <w:t xml:space="preserve"> sind bereits</w:t>
            </w:r>
            <w:r>
              <w:t xml:space="preserve"> verschiedene Vorlagen definiert</w:t>
            </w:r>
            <w:r w:rsidRPr="0003474A">
              <w:t>.</w:t>
            </w:r>
          </w:p>
          <w:p w14:paraId="64EC0DD0" w14:textId="77777777" w:rsidR="00296847" w:rsidRDefault="00296847" w:rsidP="00131117"/>
          <w:p w14:paraId="4EDAE032" w14:textId="77777777" w:rsidR="00296847" w:rsidRPr="0003474A" w:rsidRDefault="00296847" w:rsidP="00131117">
            <w:r>
              <w:t>Mein Tipp: Mit Klick</w:t>
            </w:r>
            <w:r w:rsidRPr="0003474A">
              <w:t xml:space="preserve"> auf den </w:t>
            </w:r>
            <w:r>
              <w:t>Pfeil-</w:t>
            </w:r>
            <w:r w:rsidRPr="0003474A">
              <w:t xml:space="preserve">Button rechts in der Ecke </w:t>
            </w:r>
            <w:r>
              <w:t>koppelst du die Formatvorlagen aus und hast diese immer „griffbereit“.</w:t>
            </w:r>
          </w:p>
        </w:tc>
        <w:tc>
          <w:tcPr>
            <w:tcW w:w="3075" w:type="dxa"/>
          </w:tcPr>
          <w:p w14:paraId="160BA370" w14:textId="77777777" w:rsidR="00296847" w:rsidRDefault="00296847" w:rsidP="00131117"/>
          <w:p w14:paraId="59409D34" w14:textId="77777777" w:rsidR="00296847" w:rsidRDefault="00296847" w:rsidP="00131117"/>
          <w:p w14:paraId="1EDBBD2B" w14:textId="77777777" w:rsidR="00296847" w:rsidRDefault="00296847" w:rsidP="00131117">
            <w:r>
              <w:t>Zu Formatvorlagen</w:t>
            </w:r>
          </w:p>
          <w:p w14:paraId="6EF4D5F6" w14:textId="77777777" w:rsidR="00296847" w:rsidRDefault="00296847" w:rsidP="00131117">
            <w:r>
              <w:t>Symbol Klicken und rechts anheften</w:t>
            </w:r>
          </w:p>
        </w:tc>
      </w:tr>
      <w:tr w:rsidR="00296847" w14:paraId="6E37B9E6" w14:textId="77777777" w:rsidTr="00296847">
        <w:trPr>
          <w:trHeight w:val="807"/>
        </w:trPr>
        <w:tc>
          <w:tcPr>
            <w:tcW w:w="770" w:type="dxa"/>
          </w:tcPr>
          <w:p w14:paraId="2CBB4219" w14:textId="77777777" w:rsidR="00296847" w:rsidRDefault="00296847" w:rsidP="00131117">
            <w:r>
              <w:t>7</w:t>
            </w:r>
          </w:p>
        </w:tc>
        <w:tc>
          <w:tcPr>
            <w:tcW w:w="3283" w:type="dxa"/>
          </w:tcPr>
          <w:p w14:paraId="26E38F40" w14:textId="2734E27F" w:rsidR="00296847" w:rsidRDefault="00296847" w:rsidP="00131117">
            <w:r>
              <w:t xml:space="preserve">Screencast </w:t>
            </w:r>
          </w:p>
        </w:tc>
        <w:tc>
          <w:tcPr>
            <w:tcW w:w="7154" w:type="dxa"/>
          </w:tcPr>
          <w:p w14:paraId="02FB5FBF" w14:textId="77777777" w:rsidR="00296847" w:rsidRPr="0003474A" w:rsidRDefault="00296847" w:rsidP="00131117">
            <w:r>
              <w:t xml:space="preserve">Setze den Cursor in die </w:t>
            </w:r>
            <w:r w:rsidRPr="00E56B35">
              <w:t>Überschriftzeile</w:t>
            </w:r>
            <w:r>
              <w:t xml:space="preserve"> und wähle die Formatvorlage „Überschrift 1“</w:t>
            </w:r>
          </w:p>
        </w:tc>
        <w:tc>
          <w:tcPr>
            <w:tcW w:w="3075" w:type="dxa"/>
          </w:tcPr>
          <w:p w14:paraId="6A502046" w14:textId="77777777" w:rsidR="00296847" w:rsidRDefault="00296847" w:rsidP="00131117">
            <w:r>
              <w:t xml:space="preserve">Überschrift Markieren </w:t>
            </w:r>
          </w:p>
          <w:p w14:paraId="1EF3134A" w14:textId="77777777" w:rsidR="00296847" w:rsidRDefault="00296847" w:rsidP="00131117">
            <w:r>
              <w:t>Und Formatvorlage anwenden</w:t>
            </w:r>
          </w:p>
        </w:tc>
      </w:tr>
      <w:tr w:rsidR="00296847" w14:paraId="4E68AA35" w14:textId="77777777" w:rsidTr="00296847">
        <w:trPr>
          <w:trHeight w:val="542"/>
        </w:trPr>
        <w:tc>
          <w:tcPr>
            <w:tcW w:w="770" w:type="dxa"/>
          </w:tcPr>
          <w:p w14:paraId="6AE39959" w14:textId="77777777" w:rsidR="00296847" w:rsidRDefault="00296847" w:rsidP="00131117">
            <w:r>
              <w:t>8</w:t>
            </w:r>
          </w:p>
        </w:tc>
        <w:tc>
          <w:tcPr>
            <w:tcW w:w="3283" w:type="dxa"/>
          </w:tcPr>
          <w:p w14:paraId="76A34996" w14:textId="1E92E547" w:rsidR="00296847" w:rsidRDefault="00296847" w:rsidP="00131117">
            <w:r>
              <w:t xml:space="preserve">Screencast </w:t>
            </w:r>
          </w:p>
        </w:tc>
        <w:tc>
          <w:tcPr>
            <w:tcW w:w="7154" w:type="dxa"/>
          </w:tcPr>
          <w:p w14:paraId="714AE6BE" w14:textId="77777777" w:rsidR="00296847" w:rsidRDefault="00296847" w:rsidP="00131117">
            <w:r>
              <w:t>Word formatiert so den ausgewählten Textbaustein.</w:t>
            </w:r>
          </w:p>
        </w:tc>
        <w:tc>
          <w:tcPr>
            <w:tcW w:w="3075" w:type="dxa"/>
          </w:tcPr>
          <w:p w14:paraId="76B9BBDB" w14:textId="77777777" w:rsidR="00296847" w:rsidRDefault="00296847" w:rsidP="00131117"/>
        </w:tc>
      </w:tr>
      <w:tr w:rsidR="00296847" w14:paraId="1E484EAD" w14:textId="77777777" w:rsidTr="00296847">
        <w:trPr>
          <w:trHeight w:val="807"/>
        </w:trPr>
        <w:tc>
          <w:tcPr>
            <w:tcW w:w="770" w:type="dxa"/>
          </w:tcPr>
          <w:p w14:paraId="20569197" w14:textId="77777777" w:rsidR="00296847" w:rsidRDefault="00296847" w:rsidP="00131117">
            <w:r>
              <w:t>9</w:t>
            </w:r>
          </w:p>
        </w:tc>
        <w:tc>
          <w:tcPr>
            <w:tcW w:w="3283" w:type="dxa"/>
          </w:tcPr>
          <w:p w14:paraId="5674A16E" w14:textId="38F98FB4" w:rsidR="00296847" w:rsidRDefault="00296847" w:rsidP="00131117">
            <w:r>
              <w:t xml:space="preserve">Screencast </w:t>
            </w:r>
          </w:p>
        </w:tc>
        <w:tc>
          <w:tcPr>
            <w:tcW w:w="7154" w:type="dxa"/>
          </w:tcPr>
          <w:p w14:paraId="5361E29C" w14:textId="77777777" w:rsidR="00296847" w:rsidRDefault="00296847" w:rsidP="00131117">
            <w:r>
              <w:t>Deinen Fließtext änderst du in der Vorlage „Standard“.</w:t>
            </w:r>
          </w:p>
          <w:p w14:paraId="76A39C62" w14:textId="6198A692" w:rsidR="00296847" w:rsidRDefault="00296847" w:rsidP="00131117">
            <w:r>
              <w:t>Wähle Standard mit einem rechten Mouse Klick an und geh auf „ändern“.</w:t>
            </w:r>
          </w:p>
        </w:tc>
        <w:tc>
          <w:tcPr>
            <w:tcW w:w="3075" w:type="dxa"/>
          </w:tcPr>
          <w:p w14:paraId="6659CE32" w14:textId="77777777" w:rsidR="00296847" w:rsidRDefault="00296847" w:rsidP="00131117"/>
        </w:tc>
      </w:tr>
      <w:tr w:rsidR="00296847" w14:paraId="16F4B314" w14:textId="77777777" w:rsidTr="00296847">
        <w:trPr>
          <w:trHeight w:val="1192"/>
        </w:trPr>
        <w:tc>
          <w:tcPr>
            <w:tcW w:w="770" w:type="dxa"/>
          </w:tcPr>
          <w:p w14:paraId="56FEF5A6" w14:textId="77777777" w:rsidR="00296847" w:rsidRDefault="00296847" w:rsidP="00131117">
            <w:r>
              <w:t>11</w:t>
            </w:r>
          </w:p>
        </w:tc>
        <w:tc>
          <w:tcPr>
            <w:tcW w:w="3283" w:type="dxa"/>
          </w:tcPr>
          <w:p w14:paraId="06531166" w14:textId="0E214E93" w:rsidR="00296847" w:rsidRDefault="00296847" w:rsidP="00131117">
            <w:r>
              <w:t>Screencast</w:t>
            </w:r>
          </w:p>
        </w:tc>
        <w:tc>
          <w:tcPr>
            <w:tcW w:w="7154" w:type="dxa"/>
          </w:tcPr>
          <w:p w14:paraId="3BCF3B24" w14:textId="77777777" w:rsidR="00296847" w:rsidRDefault="00296847" w:rsidP="00131117">
            <w:r>
              <w:t>Ändere zum Beispiel die Schriftgröße zu 14Punkt und bestätige mit Enter.</w:t>
            </w:r>
          </w:p>
          <w:p w14:paraId="181C99B0" w14:textId="77777777" w:rsidR="00296847" w:rsidRDefault="00296847" w:rsidP="00131117"/>
          <w:p w14:paraId="1C40C4F7" w14:textId="59C9E654" w:rsidR="00296847" w:rsidRDefault="00296847" w:rsidP="00131117">
            <w:r>
              <w:t>Die Änderung der Vorlage wirkt sich so auf den gesamten Fließtext deines Dokuments aus.</w:t>
            </w:r>
          </w:p>
        </w:tc>
        <w:tc>
          <w:tcPr>
            <w:tcW w:w="3075" w:type="dxa"/>
          </w:tcPr>
          <w:p w14:paraId="18D0A272" w14:textId="2ED00CFC" w:rsidR="00296847" w:rsidRDefault="00296847" w:rsidP="00131117"/>
        </w:tc>
      </w:tr>
      <w:tr w:rsidR="00296847" w14:paraId="12FE5A05" w14:textId="77777777" w:rsidTr="00296847">
        <w:trPr>
          <w:trHeight w:val="1073"/>
        </w:trPr>
        <w:tc>
          <w:tcPr>
            <w:tcW w:w="770" w:type="dxa"/>
          </w:tcPr>
          <w:p w14:paraId="4486BA91" w14:textId="77777777" w:rsidR="00296847" w:rsidRDefault="00296847" w:rsidP="00131117">
            <w:r>
              <w:t>12</w:t>
            </w:r>
          </w:p>
        </w:tc>
        <w:tc>
          <w:tcPr>
            <w:tcW w:w="3283" w:type="dxa"/>
          </w:tcPr>
          <w:p w14:paraId="11CCBE8B" w14:textId="2A9E6277" w:rsidR="00296847" w:rsidRDefault="00296847" w:rsidP="00296847">
            <w:r>
              <w:t>Avatar Hinweis</w:t>
            </w:r>
          </w:p>
        </w:tc>
        <w:tc>
          <w:tcPr>
            <w:tcW w:w="7154" w:type="dxa"/>
          </w:tcPr>
          <w:p w14:paraId="76B6A5DF" w14:textId="77777777" w:rsidR="00296847" w:rsidRPr="002908C1" w:rsidRDefault="00296847" w:rsidP="00131117">
            <w:pPr>
              <w:rPr>
                <w:strike/>
              </w:rPr>
            </w:pPr>
            <w:r>
              <w:t>Hinweis: Damit sich ein gewünschtes Format und deine Änderungen über das gesamte Dokument erstrecken, wende die Vorlagen schon zu Beginn deiner Arbeit an.</w:t>
            </w:r>
          </w:p>
        </w:tc>
        <w:tc>
          <w:tcPr>
            <w:tcW w:w="3075" w:type="dxa"/>
          </w:tcPr>
          <w:p w14:paraId="057FCD94" w14:textId="77777777" w:rsidR="00296847" w:rsidRDefault="00296847" w:rsidP="00131117"/>
        </w:tc>
      </w:tr>
      <w:tr w:rsidR="00296847" w14:paraId="2311931A" w14:textId="77777777" w:rsidTr="00296847">
        <w:trPr>
          <w:trHeight w:val="807"/>
        </w:trPr>
        <w:tc>
          <w:tcPr>
            <w:tcW w:w="770" w:type="dxa"/>
          </w:tcPr>
          <w:p w14:paraId="42D02E95" w14:textId="77777777" w:rsidR="00296847" w:rsidRDefault="00296847" w:rsidP="00131117">
            <w:r>
              <w:t>13</w:t>
            </w:r>
          </w:p>
        </w:tc>
        <w:tc>
          <w:tcPr>
            <w:tcW w:w="3283" w:type="dxa"/>
          </w:tcPr>
          <w:p w14:paraId="1B286736" w14:textId="243D82B0" w:rsidR="00296847" w:rsidRDefault="00296847" w:rsidP="00131117">
            <w:r>
              <w:t xml:space="preserve">Greenscreen  und Moderator*in </w:t>
            </w:r>
          </w:p>
          <w:p w14:paraId="780C3FAE" w14:textId="77777777" w:rsidR="00296847" w:rsidRDefault="00296847" w:rsidP="00131117"/>
        </w:tc>
        <w:tc>
          <w:tcPr>
            <w:tcW w:w="7154" w:type="dxa"/>
          </w:tcPr>
          <w:p w14:paraId="08F3F7D7" w14:textId="77777777" w:rsidR="00296847" w:rsidRPr="002908C1" w:rsidRDefault="00296847" w:rsidP="00131117">
            <w:r>
              <w:t xml:space="preserve">In diesem DigiChem-Video hast du gelernt wie du durch </w:t>
            </w:r>
            <w:r w:rsidRPr="00E40735">
              <w:t>v</w:t>
            </w:r>
            <w:r>
              <w:t xml:space="preserve">erwenden von Formatvorlagen deine Arbeiten mit wenigen Klicks strukturieren und einheitlich formatieren kannst. </w:t>
            </w:r>
          </w:p>
        </w:tc>
        <w:tc>
          <w:tcPr>
            <w:tcW w:w="3075" w:type="dxa"/>
          </w:tcPr>
          <w:p w14:paraId="0E6DBDA8" w14:textId="66CB67A3" w:rsidR="00296847" w:rsidRDefault="00296847" w:rsidP="00131117"/>
        </w:tc>
      </w:tr>
      <w:tr w:rsidR="00296847" w14:paraId="6E7979E9" w14:textId="77777777" w:rsidTr="00296847">
        <w:trPr>
          <w:trHeight w:val="361"/>
        </w:trPr>
        <w:tc>
          <w:tcPr>
            <w:tcW w:w="770" w:type="dxa"/>
          </w:tcPr>
          <w:p w14:paraId="74450158" w14:textId="77777777" w:rsidR="00296847" w:rsidRDefault="00296847" w:rsidP="00131117">
            <w:r>
              <w:t>14</w:t>
            </w:r>
          </w:p>
        </w:tc>
        <w:tc>
          <w:tcPr>
            <w:tcW w:w="3283" w:type="dxa"/>
          </w:tcPr>
          <w:p w14:paraId="16516FF4" w14:textId="77777777" w:rsidR="00296847" w:rsidRDefault="00296847" w:rsidP="00131117">
            <w:r>
              <w:t>Finalsequenz / Outro</w:t>
            </w:r>
          </w:p>
        </w:tc>
        <w:tc>
          <w:tcPr>
            <w:tcW w:w="7154" w:type="dxa"/>
          </w:tcPr>
          <w:p w14:paraId="4D40952B" w14:textId="77777777" w:rsidR="00296847" w:rsidRDefault="00296847" w:rsidP="00131117">
            <w:pPr>
              <w:rPr>
                <w:i/>
              </w:rPr>
            </w:pPr>
            <w:r>
              <w:rPr>
                <w:i/>
                <w:lang w:eastAsia="de-DE"/>
              </w:rPr>
              <w:t>Funktionen zum Strukturieren der Arbeit …</w:t>
            </w:r>
          </w:p>
        </w:tc>
        <w:tc>
          <w:tcPr>
            <w:tcW w:w="3075" w:type="dxa"/>
          </w:tcPr>
          <w:p w14:paraId="4F579845" w14:textId="77777777" w:rsidR="00296847" w:rsidRDefault="00296847" w:rsidP="00131117"/>
        </w:tc>
      </w:tr>
    </w:tbl>
    <w:p w14:paraId="461D5DC2" w14:textId="77777777" w:rsidR="00885DDF" w:rsidRPr="00960DC9" w:rsidRDefault="00885DDF" w:rsidP="00885DDF">
      <w:pPr>
        <w:rPr>
          <w:rFonts w:cstheme="minorHAnsi"/>
        </w:rPr>
      </w:pPr>
    </w:p>
    <w:p w14:paraId="63FDB95F" w14:textId="77777777" w:rsidR="001947EB" w:rsidRPr="00960DC9" w:rsidRDefault="001947EB">
      <w:pPr>
        <w:rPr>
          <w:rFonts w:cstheme="minorHAnsi"/>
        </w:rPr>
      </w:pPr>
    </w:p>
    <w:p w14:paraId="3AA6E67B" w14:textId="6749B74B" w:rsidR="001947EB" w:rsidRPr="00960DC9" w:rsidRDefault="001947EB" w:rsidP="00546F86">
      <w:pPr>
        <w:spacing w:after="200" w:line="276" w:lineRule="auto"/>
        <w:rPr>
          <w:rFonts w:cstheme="minorHAnsi"/>
        </w:rPr>
      </w:pPr>
    </w:p>
    <w:sectPr w:rsidR="001947EB" w:rsidRPr="00960DC9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6A6A6FE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007BAE">
      <w:rPr>
        <w:rFonts w:cstheme="minorHAnsi"/>
        <w:sz w:val="22"/>
      </w:rPr>
      <w:t>von</w:t>
    </w:r>
    <w:r w:rsidR="00007BAE">
      <w:rPr>
        <w:rFonts w:cstheme="minorHAnsi"/>
        <w:sz w:val="22"/>
      </w:rPr>
      <w:t xml:space="preserve"> Hans </w:t>
    </w:r>
    <w:proofErr w:type="spellStart"/>
    <w:r w:rsidR="00007BAE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BAE"/>
    <w:rsid w:val="00187B73"/>
    <w:rsid w:val="001947EB"/>
    <w:rsid w:val="002006FE"/>
    <w:rsid w:val="00296847"/>
    <w:rsid w:val="002E578D"/>
    <w:rsid w:val="00325D8C"/>
    <w:rsid w:val="00546F86"/>
    <w:rsid w:val="00631D01"/>
    <w:rsid w:val="00885DDF"/>
    <w:rsid w:val="00934E6E"/>
    <w:rsid w:val="00960DC9"/>
    <w:rsid w:val="00A3793D"/>
    <w:rsid w:val="00A64480"/>
    <w:rsid w:val="00C14D01"/>
    <w:rsid w:val="00C62F05"/>
    <w:rsid w:val="00D407C5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07BAE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7BAE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BAE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7BAE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BAE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007BAE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07BAE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07BAE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007BAE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007BA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007BAE"/>
    <w:pPr>
      <w:suppressLineNumbers/>
    </w:pPr>
  </w:style>
  <w:style w:type="paragraph" w:styleId="Listenabsatz">
    <w:name w:val="List Paragraph"/>
    <w:basedOn w:val="Standard"/>
    <w:qFormat/>
    <w:rsid w:val="00007BAE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7</cp:revision>
  <dcterms:created xsi:type="dcterms:W3CDTF">2022-11-02T08:42:00Z</dcterms:created>
  <dcterms:modified xsi:type="dcterms:W3CDTF">2022-11-02T15:18:00Z</dcterms:modified>
  <dc:language>de-DE</dc:language>
</cp:coreProperties>
</file>